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7ED50" w14:textId="77777777" w:rsidR="00E50B8B" w:rsidRPr="00B85F4D" w:rsidRDefault="00E50B8B" w:rsidP="00E50B8B">
      <w:pPr>
        <w:spacing w:after="0" w:line="240" w:lineRule="auto"/>
        <w:rPr>
          <w:rFonts w:eastAsia="Times New Roman" w:cs="Helvetica"/>
          <w:b/>
          <w:bCs/>
          <w:color w:val="0A0905"/>
          <w:sz w:val="20"/>
          <w:szCs w:val="20"/>
          <w:shd w:val="clear" w:color="auto" w:fill="FFFFFF"/>
        </w:rPr>
      </w:pPr>
      <w:r w:rsidRPr="00B85F4D">
        <w:rPr>
          <w:rFonts w:eastAsia="Times New Roman" w:cs="Helvetica"/>
          <w:b/>
          <w:bCs/>
          <w:color w:val="0A0905"/>
          <w:sz w:val="20"/>
          <w:szCs w:val="20"/>
        </w:rPr>
        <w:t xml:space="preserve">Medline </w:t>
      </w:r>
      <w:r w:rsidRPr="00B85F4D">
        <w:rPr>
          <w:rFonts w:eastAsia="Times New Roman" w:cs="Helvetica"/>
          <w:b/>
          <w:bCs/>
          <w:color w:val="0A0905"/>
          <w:sz w:val="20"/>
          <w:szCs w:val="20"/>
          <w:shd w:val="clear" w:color="auto" w:fill="FFFFFF"/>
        </w:rPr>
        <w:t>Search Strategy</w:t>
      </w:r>
    </w:p>
    <w:p w14:paraId="5167FAD7" w14:textId="77777777" w:rsidR="00E50B8B" w:rsidRPr="00B85F4D" w:rsidRDefault="00E50B8B" w:rsidP="00E50B8B">
      <w:pPr>
        <w:spacing w:after="0" w:line="240" w:lineRule="auto"/>
        <w:rPr>
          <w:rFonts w:eastAsia="Times New Roman" w:cs="Times New Roman"/>
          <w:sz w:val="20"/>
          <w:szCs w:val="20"/>
        </w:rPr>
      </w:pP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"/>
        <w:gridCol w:w="6282"/>
        <w:gridCol w:w="1842"/>
      </w:tblGrid>
      <w:tr w:rsidR="00E50B8B" w:rsidRPr="00B85F4D" w14:paraId="47CFEF29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0EEFB6" w14:textId="77777777" w:rsidR="00E50B8B" w:rsidRPr="00B85F4D" w:rsidRDefault="00E50B8B" w:rsidP="00805CFC">
            <w:pPr>
              <w:spacing w:before="150" w:after="30" w:line="360" w:lineRule="atLeast"/>
              <w:rPr>
                <w:rFonts w:eastAsia="Times New Roman" w:cs="Helvetica"/>
                <w:b/>
                <w:bCs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b/>
                <w:bCs/>
                <w:color w:val="0A0905"/>
                <w:sz w:val="20"/>
                <w:szCs w:val="20"/>
              </w:rPr>
              <w:t>#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0ED848" w14:textId="77777777" w:rsidR="00E50B8B" w:rsidRPr="00B85F4D" w:rsidRDefault="00E50B8B" w:rsidP="00805CFC">
            <w:pPr>
              <w:spacing w:before="150" w:after="30" w:line="360" w:lineRule="atLeast"/>
              <w:rPr>
                <w:rFonts w:eastAsia="Times New Roman" w:cs="Helvetica"/>
                <w:b/>
                <w:bCs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b/>
                <w:bCs/>
                <w:color w:val="0A0905"/>
                <w:sz w:val="20"/>
                <w:szCs w:val="20"/>
              </w:rPr>
              <w:t>Searches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8C20B8" w14:textId="77777777" w:rsidR="00E50B8B" w:rsidRPr="00B85F4D" w:rsidRDefault="00E50B8B" w:rsidP="00805CFC">
            <w:pPr>
              <w:spacing w:before="150" w:after="30" w:line="360" w:lineRule="atLeast"/>
              <w:rPr>
                <w:rFonts w:eastAsia="Times New Roman" w:cs="Helvetica"/>
                <w:b/>
                <w:bCs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b/>
                <w:bCs/>
                <w:color w:val="0A0905"/>
                <w:sz w:val="20"/>
                <w:szCs w:val="20"/>
              </w:rPr>
              <w:t>Results</w:t>
            </w:r>
          </w:p>
        </w:tc>
      </w:tr>
      <w:tr w:rsidR="00E50B8B" w:rsidRPr="00B85F4D" w14:paraId="181D9B56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16DA3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BDBC5A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Diabetes Mellitus, Type 2/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EFC320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118106</w:t>
            </w:r>
          </w:p>
        </w:tc>
      </w:tr>
      <w:tr w:rsidR="00E50B8B" w:rsidRPr="00B85F4D" w14:paraId="4AB568E0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DCFD9F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FA8C43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((type 2 or type2 or type II or typeII or type two) adj3 diabet*).mp.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E3B577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167336</w:t>
            </w:r>
          </w:p>
        </w:tc>
      </w:tr>
      <w:tr w:rsidR="00E50B8B" w:rsidRPr="00B85F4D" w14:paraId="5D7B47F8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8540A1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3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F0D1F82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(MODY or NIDDM or T2DM or TDM2).mp.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7E687D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24012</w:t>
            </w:r>
          </w:p>
        </w:tc>
      </w:tr>
      <w:tr w:rsidR="00E50B8B" w:rsidRPr="00B85F4D" w14:paraId="02214328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84D6A6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4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2B8B2D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((late or adult* or matur* or slow or stabl*) adj3 onset adj3 diabet*).mp.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87144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3060</w:t>
            </w:r>
          </w:p>
        </w:tc>
      </w:tr>
      <w:tr w:rsidR="00E50B8B" w:rsidRPr="00B85F4D" w14:paraId="76F1F376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1A0FD3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5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DDF7A1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((non insulin depend* or noninsulin depend*) adj3 diabet*).mp.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71D480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11757</w:t>
            </w:r>
          </w:p>
        </w:tc>
      </w:tr>
      <w:tr w:rsidR="00E50B8B" w:rsidRPr="00B85F4D" w14:paraId="413CE800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15E237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6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9424A2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 or 2 or 3 or 4 or 5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4E2DB9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172389</w:t>
            </w:r>
          </w:p>
        </w:tc>
      </w:tr>
      <w:tr w:rsidR="00E50B8B" w:rsidRPr="00B85F4D" w14:paraId="279C6A92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9D2103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7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08683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DEPRESSION/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924CE3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105027</w:t>
            </w:r>
          </w:p>
        </w:tc>
      </w:tr>
      <w:tr w:rsidR="00E50B8B" w:rsidRPr="00B85F4D" w14:paraId="3D18DEE4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B12F2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8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6B4D1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exp Depressive Disorder/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78C48C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101016</w:t>
            </w:r>
          </w:p>
        </w:tc>
      </w:tr>
      <w:tr w:rsidR="00E50B8B" w:rsidRPr="00B85F4D" w14:paraId="5991DDCE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2B94DC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9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FAB96D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depressi*.mp.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A86E06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420023</w:t>
            </w:r>
          </w:p>
        </w:tc>
      </w:tr>
      <w:tr w:rsidR="00E50B8B" w:rsidRPr="00B85F4D" w14:paraId="61DD451F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F70AF7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10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6C8B7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7 or 8 or 9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2FE125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420697</w:t>
            </w:r>
          </w:p>
        </w:tc>
      </w:tr>
      <w:tr w:rsidR="00E50B8B" w:rsidRPr="00B85F4D" w14:paraId="35CF8187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0B199B2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11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61F690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Self Care/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3CD54C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30965</w:t>
            </w:r>
          </w:p>
        </w:tc>
      </w:tr>
      <w:tr w:rsidR="00E50B8B" w:rsidRPr="00B85F4D" w14:paraId="68F31305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A8E55E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12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743260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(self care or selfcare or self manage* or selfmanage*).mp.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BD3DA8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48954</w:t>
            </w:r>
          </w:p>
        </w:tc>
      </w:tr>
      <w:tr w:rsidR="00E50B8B" w:rsidRPr="00B85F4D" w14:paraId="029D37B3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2DA179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13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988610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11 or 12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5BC4E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48954</w:t>
            </w:r>
          </w:p>
        </w:tc>
      </w:tr>
      <w:tr w:rsidR="00E50B8B" w:rsidRPr="00B85F4D" w14:paraId="1D3FD6E7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6E76F0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14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D5B5C5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exp DIET/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AB3C9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256164</w:t>
            </w:r>
          </w:p>
        </w:tc>
      </w:tr>
      <w:tr w:rsidR="00E50B8B" w:rsidRPr="00B85F4D" w14:paraId="1C18717B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242D4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15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EA53C3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((diet* or food) adj2 (habit* or behavio?r)).mp.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9C3E8E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17858</w:t>
            </w:r>
          </w:p>
        </w:tc>
      </w:tr>
      <w:tr w:rsidR="00E50B8B" w:rsidRPr="00B85F4D" w14:paraId="3396FFF5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C62F62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16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E14A92D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diet*.mp.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AB16CF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688694</w:t>
            </w:r>
          </w:p>
        </w:tc>
      </w:tr>
      <w:tr w:rsidR="00E50B8B" w:rsidRPr="00B85F4D" w14:paraId="1BC22405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E61E1D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17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1E1CA6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14 or 15 or 16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3DC52D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729699</w:t>
            </w:r>
          </w:p>
        </w:tc>
      </w:tr>
      <w:tr w:rsidR="00E50B8B" w:rsidRPr="00B85F4D" w14:paraId="5D10496D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EC9109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18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84C91A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exp Exercise/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23EB8C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172122</w:t>
            </w:r>
          </w:p>
        </w:tc>
      </w:tr>
      <w:tr w:rsidR="00E50B8B" w:rsidRPr="00B85F4D" w14:paraId="396F81D8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DDC632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19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093FB5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(exercise* or physical activit*).mp.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DDF0E7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394654</w:t>
            </w:r>
          </w:p>
        </w:tc>
      </w:tr>
      <w:tr w:rsidR="00E50B8B" w:rsidRPr="00B85F4D" w14:paraId="6051A15E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D51097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20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EA318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18 or 19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7A8BC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439988</w:t>
            </w:r>
          </w:p>
        </w:tc>
      </w:tr>
      <w:tr w:rsidR="00E50B8B" w:rsidRPr="00B85F4D" w14:paraId="6BA2BFE1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A87CF3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21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8CE3C08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Blood Glucose Self-Monitoring/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E2033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5789</w:t>
            </w:r>
          </w:p>
        </w:tc>
      </w:tr>
      <w:tr w:rsidR="00E50B8B" w:rsidRPr="00B85F4D" w14:paraId="30BC944D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A80596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22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EB263C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((monitor* or test*) adj blood glucose).mp.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267E01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960</w:t>
            </w:r>
          </w:p>
        </w:tc>
      </w:tr>
      <w:tr w:rsidR="00E50B8B" w:rsidRPr="00B85F4D" w14:paraId="6040BF8C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9220B1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23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FD1484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21 or 22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091392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6413</w:t>
            </w:r>
          </w:p>
        </w:tc>
      </w:tr>
      <w:tr w:rsidR="00E50B8B" w:rsidRPr="00B85F4D" w14:paraId="3EF374B7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015346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24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E4701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patient compliance/ or medication adherence/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ADA72F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69874</w:t>
            </w:r>
          </w:p>
        </w:tc>
      </w:tr>
      <w:tr w:rsidR="00E50B8B" w:rsidRPr="00B85F4D" w14:paraId="00428FCC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D164A1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25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0E274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((complian* or adheren*) adj2 medication*).mp.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062191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23686</w:t>
            </w:r>
          </w:p>
        </w:tc>
      </w:tr>
      <w:tr w:rsidR="00E50B8B" w:rsidRPr="00B85F4D" w14:paraId="5B6D0D32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93299A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26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AFBE07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24 or 25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1A0CE2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75368</w:t>
            </w:r>
          </w:p>
        </w:tc>
      </w:tr>
      <w:tr w:rsidR="00E50B8B" w:rsidRPr="00B85F4D" w14:paraId="617BE1C8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A021DE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27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3FE7EF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(foot adj2 care).mp.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B1B50F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1439</w:t>
            </w:r>
          </w:p>
        </w:tc>
      </w:tr>
      <w:tr w:rsidR="00E50B8B" w:rsidRPr="00B85F4D" w14:paraId="00596C04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918D9F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28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F2F00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13 or 17 or 20 or 23 or 26 or 27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EFA353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1223927</w:t>
            </w:r>
          </w:p>
        </w:tc>
      </w:tr>
      <w:tr w:rsidR="00E50B8B" w:rsidRPr="00B85F4D" w14:paraId="1D48A970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918629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29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D488EB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6 and 10 and 28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958628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1201</w:t>
            </w:r>
          </w:p>
        </w:tc>
      </w:tr>
      <w:tr w:rsidR="00E50B8B" w:rsidRPr="00B85F4D" w14:paraId="3803F3F2" w14:textId="77777777" w:rsidTr="00805CFC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98FFAA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30</w:t>
            </w:r>
          </w:p>
        </w:tc>
        <w:tc>
          <w:tcPr>
            <w:tcW w:w="628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94C54C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limit 29 to english language</w:t>
            </w:r>
          </w:p>
        </w:tc>
        <w:tc>
          <w:tcPr>
            <w:tcW w:w="1842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61B25A" w14:textId="77777777" w:rsidR="00E50B8B" w:rsidRPr="00B85F4D" w:rsidRDefault="00E50B8B" w:rsidP="00805CFC">
            <w:pPr>
              <w:spacing w:after="0" w:line="360" w:lineRule="atLeast"/>
              <w:rPr>
                <w:rFonts w:eastAsia="Times New Roman" w:cs="Helvetica"/>
                <w:color w:val="0A0905"/>
                <w:sz w:val="20"/>
                <w:szCs w:val="20"/>
              </w:rPr>
            </w:pPr>
            <w:r w:rsidRPr="00B85F4D">
              <w:rPr>
                <w:rFonts w:eastAsia="Times New Roman" w:cs="Helvetica"/>
                <w:color w:val="0A0905"/>
                <w:sz w:val="20"/>
                <w:szCs w:val="20"/>
              </w:rPr>
              <w:t>1147</w:t>
            </w:r>
          </w:p>
        </w:tc>
      </w:tr>
    </w:tbl>
    <w:p w14:paraId="57C936C7" w14:textId="77777777" w:rsidR="004D37B3" w:rsidRDefault="004D37B3">
      <w:bookmarkStart w:id="0" w:name="_GoBack"/>
      <w:bookmarkEnd w:id="0"/>
    </w:p>
    <w:sectPr w:rsidR="004D37B3" w:rsidSect="007231B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6DE"/>
    <w:rsid w:val="00123FF1"/>
    <w:rsid w:val="004370B7"/>
    <w:rsid w:val="0045166F"/>
    <w:rsid w:val="004616DE"/>
    <w:rsid w:val="004A6371"/>
    <w:rsid w:val="004D37B3"/>
    <w:rsid w:val="00586515"/>
    <w:rsid w:val="0068277B"/>
    <w:rsid w:val="007231BF"/>
    <w:rsid w:val="00847CDD"/>
    <w:rsid w:val="008965E5"/>
    <w:rsid w:val="008D2019"/>
    <w:rsid w:val="00A0387D"/>
    <w:rsid w:val="00B82CA1"/>
    <w:rsid w:val="00E50B8B"/>
    <w:rsid w:val="00F348BB"/>
    <w:rsid w:val="00F453E0"/>
    <w:rsid w:val="00F859B6"/>
    <w:rsid w:val="00FF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E11E3D"/>
  <w15:chartTrackingRefBased/>
  <w15:docId w15:val="{9B1173E6-9246-2240-AFC4-28F6D92F2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B8B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SHRESTHA</dc:creator>
  <cp:keywords/>
  <dc:description/>
  <cp:lastModifiedBy>MONIKA SHRESTHA</cp:lastModifiedBy>
  <cp:revision>2</cp:revision>
  <dcterms:created xsi:type="dcterms:W3CDTF">2019-12-06T04:25:00Z</dcterms:created>
  <dcterms:modified xsi:type="dcterms:W3CDTF">2019-12-06T04:26:00Z</dcterms:modified>
</cp:coreProperties>
</file>